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8A5" w:rsidRPr="00885C8D" w:rsidRDefault="00FF4000" w:rsidP="00AC48A5">
      <w:pPr>
        <w:tabs>
          <w:tab w:val="center" w:pos="4680"/>
          <w:tab w:val="left" w:pos="6664"/>
        </w:tabs>
        <w:spacing w:line="240" w:lineRule="auto"/>
        <w:ind w:firstLine="426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bookmarkStart w:id="0" w:name="_GoBack"/>
      <w:bookmarkEnd w:id="0"/>
      <w:r w:rsidRPr="00FF4000">
        <w:rPr>
          <w:rFonts w:cs="Arial"/>
          <w:b/>
          <w:bCs/>
          <w:color w:val="595959" w:themeColor="text1" w:themeTint="A6"/>
          <w:sz w:val="28"/>
          <w:szCs w:val="28"/>
          <w:vertAlign w:val="superscript"/>
        </w:rPr>
        <w:t>1</w:t>
      </w:r>
      <w:r w:rsidR="00AC48A5">
        <w:rPr>
          <w:rFonts w:cs="Arial"/>
          <w:b/>
          <w:bCs/>
          <w:color w:val="595959" w:themeColor="text1" w:themeTint="A6"/>
          <w:sz w:val="28"/>
          <w:szCs w:val="28"/>
        </w:rPr>
        <w:t>FORM – M-1</w:t>
      </w:r>
      <w:r w:rsidR="007F1D5E">
        <w:rPr>
          <w:rFonts w:cs="Arial"/>
          <w:b/>
          <w:bCs/>
          <w:color w:val="595959" w:themeColor="text1" w:themeTint="A6"/>
          <w:sz w:val="28"/>
          <w:szCs w:val="28"/>
        </w:rPr>
        <w:t>8</w:t>
      </w:r>
    </w:p>
    <w:p w:rsidR="00AC48A5" w:rsidRDefault="00AC48A5" w:rsidP="00AC48A5">
      <w:pPr>
        <w:spacing w:line="240" w:lineRule="auto"/>
        <w:jc w:val="center"/>
        <w:rPr>
          <w:rFonts w:cs="Arial"/>
          <w:b/>
          <w:bCs/>
          <w:color w:val="595959" w:themeColor="text1" w:themeTint="A6"/>
          <w:sz w:val="28"/>
          <w:szCs w:val="28"/>
        </w:rPr>
      </w:pPr>
      <w:r>
        <w:rPr>
          <w:rFonts w:cs="Arial"/>
          <w:b/>
          <w:bCs/>
          <w:color w:val="595959" w:themeColor="text1" w:themeTint="A6"/>
          <w:sz w:val="28"/>
          <w:szCs w:val="28"/>
        </w:rPr>
        <w:t xml:space="preserve">      </w:t>
      </w:r>
      <w:r w:rsidR="00890659">
        <w:rPr>
          <w:rFonts w:cs="Arial"/>
          <w:b/>
          <w:bCs/>
          <w:color w:val="595959" w:themeColor="text1" w:themeTint="A6"/>
          <w:sz w:val="28"/>
          <w:szCs w:val="28"/>
        </w:rPr>
        <w:t>[See Rule 57A-(1)</w:t>
      </w:r>
      <w:r>
        <w:rPr>
          <w:rFonts w:cs="Arial"/>
          <w:b/>
          <w:bCs/>
          <w:color w:val="595959" w:themeColor="text1" w:themeTint="A6"/>
          <w:sz w:val="28"/>
          <w:szCs w:val="28"/>
        </w:rPr>
        <w:t>]</w:t>
      </w:r>
    </w:p>
    <w:p w:rsidR="00AC48A5" w:rsidRDefault="00AC48A5" w:rsidP="00AC48A5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  <w:r>
        <w:rPr>
          <w:rFonts w:cs="Arial"/>
          <w:color w:val="595959" w:themeColor="text1" w:themeTint="A6"/>
          <w:sz w:val="28"/>
          <w:szCs w:val="28"/>
        </w:rPr>
        <w:t xml:space="preserve">Form of </w:t>
      </w:r>
      <w:r w:rsidR="00A14A9C">
        <w:rPr>
          <w:rFonts w:cs="Arial"/>
          <w:color w:val="595959" w:themeColor="text1" w:themeTint="A6"/>
          <w:sz w:val="28"/>
          <w:szCs w:val="28"/>
        </w:rPr>
        <w:t>Requisition to call Special Meeting of the Committee to consider Motion of No. Confidence</w:t>
      </w:r>
    </w:p>
    <w:p w:rsidR="005F203E" w:rsidRDefault="005F203E" w:rsidP="00AC48A5">
      <w:pPr>
        <w:spacing w:line="240" w:lineRule="auto"/>
        <w:jc w:val="center"/>
        <w:rPr>
          <w:rFonts w:cs="Arial"/>
          <w:color w:val="595959" w:themeColor="text1" w:themeTint="A6"/>
          <w:sz w:val="28"/>
          <w:szCs w:val="28"/>
        </w:rPr>
      </w:pPr>
    </w:p>
    <w:p w:rsidR="003E03F2" w:rsidRPr="002F0302" w:rsidRDefault="003E03F2" w:rsidP="003E03F2">
      <w:pPr>
        <w:spacing w:line="240" w:lineRule="auto"/>
        <w:rPr>
          <w:rFonts w:cs="Arial"/>
          <w:color w:val="262626" w:themeColor="text1" w:themeTint="D9"/>
          <w:szCs w:val="22"/>
        </w:rPr>
      </w:pPr>
      <w:r w:rsidRPr="002F0302">
        <w:rPr>
          <w:rFonts w:cs="Arial"/>
          <w:color w:val="262626" w:themeColor="text1" w:themeTint="D9"/>
          <w:szCs w:val="22"/>
        </w:rPr>
        <w:t>Place:</w:t>
      </w:r>
    </w:p>
    <w:p w:rsidR="003E03F2" w:rsidRPr="002F0302" w:rsidRDefault="003E03F2" w:rsidP="003E03F2">
      <w:pPr>
        <w:spacing w:line="240" w:lineRule="auto"/>
        <w:rPr>
          <w:rFonts w:cs="Arial"/>
          <w:color w:val="262626" w:themeColor="text1" w:themeTint="D9"/>
          <w:szCs w:val="22"/>
        </w:rPr>
      </w:pPr>
      <w:r w:rsidRPr="002F0302">
        <w:rPr>
          <w:rFonts w:cs="Arial"/>
          <w:color w:val="262626" w:themeColor="text1" w:themeTint="D9"/>
          <w:szCs w:val="22"/>
        </w:rPr>
        <w:t>Date:</w:t>
      </w:r>
    </w:p>
    <w:p w:rsidR="009E37ED" w:rsidRDefault="009E37ED" w:rsidP="003E03F2">
      <w:pPr>
        <w:spacing w:line="240" w:lineRule="auto"/>
        <w:rPr>
          <w:rFonts w:cs="Arial"/>
          <w:color w:val="595959" w:themeColor="text1" w:themeTint="A6"/>
          <w:szCs w:val="22"/>
        </w:rPr>
      </w:pPr>
    </w:p>
    <w:p w:rsidR="009E37ED" w:rsidRPr="00FC4321" w:rsidRDefault="009E37ED" w:rsidP="003E03F2">
      <w:pPr>
        <w:spacing w:line="240" w:lineRule="auto"/>
        <w:rPr>
          <w:rFonts w:cs="Arial"/>
          <w:color w:val="262626" w:themeColor="text1" w:themeTint="D9"/>
          <w:szCs w:val="22"/>
        </w:rPr>
      </w:pPr>
      <w:r w:rsidRPr="00FC4321">
        <w:rPr>
          <w:rFonts w:cs="Arial"/>
          <w:color w:val="262626" w:themeColor="text1" w:themeTint="D9"/>
          <w:szCs w:val="22"/>
        </w:rPr>
        <w:t>To,</w:t>
      </w:r>
    </w:p>
    <w:p w:rsidR="009E37ED" w:rsidRDefault="009E37ED" w:rsidP="003E03F2">
      <w:pPr>
        <w:spacing w:line="240" w:lineRule="auto"/>
        <w:rPr>
          <w:color w:val="262626" w:themeColor="text1" w:themeTint="D9"/>
        </w:rPr>
      </w:pPr>
      <w:r w:rsidRPr="00FC4321">
        <w:rPr>
          <w:color w:val="262626" w:themeColor="text1" w:themeTint="D9"/>
        </w:rPr>
        <w:t>The................................... Registrar of Co-operative Societies,</w:t>
      </w:r>
    </w:p>
    <w:p w:rsidR="00FE352F" w:rsidRPr="000164CB" w:rsidRDefault="00FE352F" w:rsidP="000164CB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262626" w:themeColor="text1" w:themeTint="D9"/>
          <w:szCs w:val="22"/>
        </w:rPr>
      </w:pPr>
      <w:r>
        <w:t>We, the undersigned members of the Managing Committee of the............... ……………………………………………….Society Limited, hereby request you under sub-section (2) of Section 73ID of the Maharashtra Co-operative Societies Act, 1960 to call a special meeting of the Managing Committee of the said Society to consider the motion of No Confidence against Shri/Smt…………………………………………………………………………President/Vice President/Chairman/Vice Chairman/ Secretary /Treasurer/any other Officer of the said Society.</w:t>
      </w:r>
    </w:p>
    <w:p w:rsidR="000164CB" w:rsidRPr="000164CB" w:rsidRDefault="000164CB" w:rsidP="000164CB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262626" w:themeColor="text1" w:themeTint="D9"/>
          <w:szCs w:val="22"/>
        </w:rPr>
      </w:pPr>
      <w:r>
        <w:t>A copy of the motion proposed to be moved is enclosed.</w:t>
      </w:r>
    </w:p>
    <w:p w:rsidR="000164CB" w:rsidRPr="000164CB" w:rsidRDefault="000164CB" w:rsidP="000164CB">
      <w:pPr>
        <w:pStyle w:val="ListParagraph"/>
        <w:numPr>
          <w:ilvl w:val="0"/>
          <w:numId w:val="3"/>
        </w:numPr>
        <w:spacing w:line="240" w:lineRule="auto"/>
        <w:rPr>
          <w:rFonts w:cs="Arial"/>
          <w:color w:val="262626" w:themeColor="text1" w:themeTint="D9"/>
          <w:szCs w:val="22"/>
        </w:rPr>
      </w:pPr>
      <w:r>
        <w:t>The motion will be moved by Shri/Smt…………………………………………………………………………………………</w:t>
      </w:r>
    </w:p>
    <w:tbl>
      <w:tblPr>
        <w:tblStyle w:val="TableGrid"/>
        <w:tblW w:w="9258" w:type="dxa"/>
        <w:tblInd w:w="745" w:type="dxa"/>
        <w:tblLook w:val="04A0" w:firstRow="1" w:lastRow="0" w:firstColumn="1" w:lastColumn="0" w:noHBand="0" w:noVBand="1"/>
      </w:tblPr>
      <w:tblGrid>
        <w:gridCol w:w="4629"/>
        <w:gridCol w:w="4629"/>
      </w:tblGrid>
      <w:tr w:rsidR="00F4638F" w:rsidTr="005F203E">
        <w:trPr>
          <w:trHeight w:val="261"/>
        </w:trPr>
        <w:tc>
          <w:tcPr>
            <w:tcW w:w="4629" w:type="dxa"/>
          </w:tcPr>
          <w:p w:rsidR="00F4638F" w:rsidRDefault="00F4638F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Name</w:t>
            </w:r>
          </w:p>
        </w:tc>
        <w:tc>
          <w:tcPr>
            <w:tcW w:w="4629" w:type="dxa"/>
          </w:tcPr>
          <w:p w:rsidR="00F4638F" w:rsidRDefault="00F4638F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Signature</w:t>
            </w:r>
          </w:p>
        </w:tc>
      </w:tr>
      <w:tr w:rsidR="00F4638F" w:rsidTr="005F203E">
        <w:trPr>
          <w:trHeight w:val="247"/>
        </w:trPr>
        <w:tc>
          <w:tcPr>
            <w:tcW w:w="4629" w:type="dxa"/>
          </w:tcPr>
          <w:p w:rsidR="00F4638F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1.</w:t>
            </w:r>
          </w:p>
        </w:tc>
        <w:tc>
          <w:tcPr>
            <w:tcW w:w="4629" w:type="dxa"/>
          </w:tcPr>
          <w:p w:rsidR="00F4638F" w:rsidRDefault="00F4638F" w:rsidP="000164CB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F4638F" w:rsidTr="005F203E">
        <w:trPr>
          <w:trHeight w:val="261"/>
        </w:trPr>
        <w:tc>
          <w:tcPr>
            <w:tcW w:w="4629" w:type="dxa"/>
          </w:tcPr>
          <w:p w:rsidR="00F4638F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2.</w:t>
            </w:r>
          </w:p>
        </w:tc>
        <w:tc>
          <w:tcPr>
            <w:tcW w:w="4629" w:type="dxa"/>
          </w:tcPr>
          <w:p w:rsidR="00F4638F" w:rsidRDefault="00F4638F" w:rsidP="000164CB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D743CC" w:rsidTr="005F203E">
        <w:trPr>
          <w:trHeight w:val="247"/>
        </w:trPr>
        <w:tc>
          <w:tcPr>
            <w:tcW w:w="4629" w:type="dxa"/>
          </w:tcPr>
          <w:p w:rsidR="00D743CC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3.</w:t>
            </w:r>
          </w:p>
        </w:tc>
        <w:tc>
          <w:tcPr>
            <w:tcW w:w="4629" w:type="dxa"/>
          </w:tcPr>
          <w:p w:rsidR="00D743CC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D743CC" w:rsidTr="005F203E">
        <w:trPr>
          <w:trHeight w:val="261"/>
        </w:trPr>
        <w:tc>
          <w:tcPr>
            <w:tcW w:w="4629" w:type="dxa"/>
          </w:tcPr>
          <w:p w:rsidR="00D743CC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4.</w:t>
            </w:r>
          </w:p>
        </w:tc>
        <w:tc>
          <w:tcPr>
            <w:tcW w:w="4629" w:type="dxa"/>
          </w:tcPr>
          <w:p w:rsidR="00D743CC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D743CC" w:rsidTr="005F203E">
        <w:trPr>
          <w:trHeight w:val="247"/>
        </w:trPr>
        <w:tc>
          <w:tcPr>
            <w:tcW w:w="4629" w:type="dxa"/>
          </w:tcPr>
          <w:p w:rsidR="00D743CC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5.</w:t>
            </w:r>
          </w:p>
        </w:tc>
        <w:tc>
          <w:tcPr>
            <w:tcW w:w="4629" w:type="dxa"/>
          </w:tcPr>
          <w:p w:rsidR="00D743CC" w:rsidRDefault="00D743CC" w:rsidP="000164CB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  <w:tr w:rsidR="001C4566" w:rsidTr="005F203E">
        <w:trPr>
          <w:trHeight w:val="261"/>
        </w:trPr>
        <w:tc>
          <w:tcPr>
            <w:tcW w:w="4629" w:type="dxa"/>
          </w:tcPr>
          <w:p w:rsidR="001C4566" w:rsidRDefault="001C4566" w:rsidP="000164CB">
            <w:pPr>
              <w:rPr>
                <w:rFonts w:cs="Arial"/>
                <w:color w:val="262626" w:themeColor="text1" w:themeTint="D9"/>
                <w:szCs w:val="22"/>
              </w:rPr>
            </w:pPr>
            <w:r>
              <w:rPr>
                <w:rFonts w:cs="Arial"/>
                <w:color w:val="262626" w:themeColor="text1" w:themeTint="D9"/>
                <w:szCs w:val="22"/>
              </w:rPr>
              <w:t>And further if required</w:t>
            </w:r>
          </w:p>
        </w:tc>
        <w:tc>
          <w:tcPr>
            <w:tcW w:w="4629" w:type="dxa"/>
          </w:tcPr>
          <w:p w:rsidR="001C4566" w:rsidRDefault="001C4566" w:rsidP="000164CB">
            <w:pPr>
              <w:rPr>
                <w:rFonts w:cs="Arial"/>
                <w:color w:val="262626" w:themeColor="text1" w:themeTint="D9"/>
                <w:szCs w:val="22"/>
              </w:rPr>
            </w:pPr>
          </w:p>
        </w:tc>
      </w:tr>
    </w:tbl>
    <w:p w:rsidR="000164CB" w:rsidRPr="000164CB" w:rsidRDefault="000164CB" w:rsidP="000164CB">
      <w:pPr>
        <w:spacing w:line="240" w:lineRule="auto"/>
        <w:rPr>
          <w:rFonts w:cs="Arial"/>
          <w:color w:val="262626" w:themeColor="text1" w:themeTint="D9"/>
          <w:szCs w:val="22"/>
        </w:rPr>
      </w:pPr>
    </w:p>
    <w:p w:rsidR="00E87A3C" w:rsidRDefault="00D75E3C" w:rsidP="00E87A3C">
      <w:pPr>
        <w:spacing w:line="240" w:lineRule="auto"/>
        <w:rPr>
          <w:rFonts w:cs="Arial"/>
          <w:b/>
          <w:bCs/>
          <w:color w:val="262626" w:themeColor="text1" w:themeTint="D9"/>
          <w:szCs w:val="22"/>
        </w:rPr>
      </w:pPr>
      <w:r w:rsidRPr="007D583B">
        <w:rPr>
          <w:rFonts w:cs="Arial"/>
          <w:b/>
          <w:bCs/>
          <w:color w:val="262626" w:themeColor="text1" w:themeTint="D9"/>
          <w:szCs w:val="22"/>
        </w:rPr>
        <w:t>Footnote:</w:t>
      </w:r>
      <w:r w:rsidR="007D583B" w:rsidRPr="007D583B">
        <w:rPr>
          <w:rFonts w:cs="Arial"/>
          <w:b/>
          <w:bCs/>
          <w:color w:val="262626" w:themeColor="text1" w:themeTint="D9"/>
          <w:szCs w:val="22"/>
        </w:rPr>
        <w:t xml:space="preserve"> </w:t>
      </w:r>
    </w:p>
    <w:p w:rsidR="00E92C67" w:rsidRPr="00E87A3C" w:rsidRDefault="00E87A3C" w:rsidP="00E87A3C">
      <w:pPr>
        <w:pStyle w:val="ListParagraph"/>
        <w:numPr>
          <w:ilvl w:val="0"/>
          <w:numId w:val="5"/>
        </w:numPr>
        <w:spacing w:line="240" w:lineRule="auto"/>
        <w:rPr>
          <w:rFonts w:cs="Arial"/>
          <w:b/>
          <w:bCs/>
          <w:color w:val="262626" w:themeColor="text1" w:themeTint="D9"/>
          <w:szCs w:val="22"/>
        </w:rPr>
      </w:pPr>
      <w:r>
        <w:t>Ins. by G.N. of 1-1-1988</w:t>
      </w:r>
    </w:p>
    <w:sectPr w:rsidR="00E92C67" w:rsidRPr="00E87A3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5A07FF"/>
    <w:multiLevelType w:val="hybridMultilevel"/>
    <w:tmpl w:val="85A8F384"/>
    <w:lvl w:ilvl="0" w:tplc="2F44889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FA0118"/>
    <w:multiLevelType w:val="hybridMultilevel"/>
    <w:tmpl w:val="B2B8F056"/>
    <w:lvl w:ilvl="0" w:tplc="5C5EEBE8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2246C"/>
    <w:multiLevelType w:val="hybridMultilevel"/>
    <w:tmpl w:val="8F983A1E"/>
    <w:lvl w:ilvl="0" w:tplc="74D8EA8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8034F7"/>
    <w:multiLevelType w:val="hybridMultilevel"/>
    <w:tmpl w:val="5566A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74529"/>
    <w:multiLevelType w:val="hybridMultilevel"/>
    <w:tmpl w:val="DD22E6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48A5"/>
    <w:rsid w:val="000164CB"/>
    <w:rsid w:val="00021EA4"/>
    <w:rsid w:val="001C4566"/>
    <w:rsid w:val="002463E9"/>
    <w:rsid w:val="002F0302"/>
    <w:rsid w:val="003E03F2"/>
    <w:rsid w:val="005D40C6"/>
    <w:rsid w:val="005F203E"/>
    <w:rsid w:val="007D583B"/>
    <w:rsid w:val="007F1D5E"/>
    <w:rsid w:val="00890659"/>
    <w:rsid w:val="009A3C88"/>
    <w:rsid w:val="009E37ED"/>
    <w:rsid w:val="00A14A9C"/>
    <w:rsid w:val="00AC48A5"/>
    <w:rsid w:val="00B4622D"/>
    <w:rsid w:val="00D743CC"/>
    <w:rsid w:val="00D75E3C"/>
    <w:rsid w:val="00E87A3C"/>
    <w:rsid w:val="00E92C67"/>
    <w:rsid w:val="00F4638F"/>
    <w:rsid w:val="00FC4321"/>
    <w:rsid w:val="00FE352F"/>
    <w:rsid w:val="00FF4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2C8D212-75C1-47EB-95C8-5ECCD1C51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48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64CB"/>
    <w:pPr>
      <w:ind w:left="720"/>
      <w:contextualSpacing/>
    </w:pPr>
  </w:style>
  <w:style w:type="table" w:styleId="TableGrid">
    <w:name w:val="Table Grid"/>
    <w:basedOn w:val="TableNormal"/>
    <w:uiPriority w:val="39"/>
    <w:rsid w:val="00F4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159</Words>
  <Characters>788</Characters>
  <Application>Microsoft Office Word</Application>
  <DocSecurity>0</DocSecurity>
  <Lines>197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Society Rule Forms and Application</vt:lpstr>
    </vt:vector>
  </TitlesOfParts>
  <Company>RS Cyberedge India Pvt Ltd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Society Rule Forms and Application</dc:title>
  <dc:subject>MCS-Rule Forms</dc:subject>
  <dc:creator>MySocietyClub</dc:creator>
  <cp:keywords/>
  <dc:description/>
  <cp:lastModifiedBy>Rsg1</cp:lastModifiedBy>
  <cp:revision>27</cp:revision>
  <cp:lastPrinted>2018-10-24T08:39:00Z</cp:lastPrinted>
  <dcterms:created xsi:type="dcterms:W3CDTF">2018-10-23T06:40:00Z</dcterms:created>
  <dcterms:modified xsi:type="dcterms:W3CDTF">2018-10-24T10:34:00Z</dcterms:modified>
  <cp:category>Cooperative Society Rules</cp:category>
</cp:coreProperties>
</file>